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B" w:rsidRDefault="009E0929" w:rsidP="009F0062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 w:rsidRPr="006A5FB0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t>Информационные материалы об особенностях суицидального поведения несовершеннолетних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F0062" w:rsidRDefault="009E0929" w:rsidP="009E0929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6A5FB0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Суицид – умышленное самоповреждение со смертельным исходом (лишение себя жизни).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Исследования показывают, что вполне серьёзные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ещё дети. 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9E0929">
      <w:pPr>
        <w:spacing w:after="0" w:line="240" w:lineRule="auto"/>
        <w:rPr>
          <w:rFonts w:eastAsia="Times New Roman" w:cs="Times New Roman"/>
          <w:szCs w:val="24"/>
        </w:rPr>
      </w:pPr>
      <w:r w:rsidRPr="006A5FB0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Суицид подростков имеет следующие характерные черты: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суициду предшествуют кратковременные, объективно не тяжелые конфликты в сферах близких отношений (семье, школе, группе);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конфликт воспринимается как крайне значимый и травматический, вызывая внутренний кризис и драматизацию событий;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суицидальный поступок воспринимается в романтически-героическом ореоле: как смелый вызов, как решительное, мужественное решение;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суицидальное поведение регулируется скорее порывом, в нем нет продуманности, взвешенности, точного расчета;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средства самоубийства выбраны неумело (прыжок с балкона 2-го этажа, малотоксичные вещества, тонкая веревка);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подражательный характер. Подражание товарищам, кумирам, героям книг или фильмов.</w:t>
      </w:r>
    </w:p>
    <w:p w:rsidR="009E0929" w:rsidRPr="006A5FB0" w:rsidRDefault="009E0929" w:rsidP="009E0929">
      <w:pPr>
        <w:spacing w:after="0" w:line="240" w:lineRule="auto"/>
        <w:rPr>
          <w:rFonts w:eastAsia="Times New Roman" w:cs="Times New Roman"/>
          <w:szCs w:val="24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Основные мотивы суицидального поведения несовершеннолетних: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Переживание обиды, одиночества, отчужденности и непо</w:t>
      </w:r>
      <w:r w:rsidRPr="006A5FB0">
        <w:rPr>
          <w:rFonts w:eastAsia="Times New Roman" w:cs="Times New Roman"/>
          <w:color w:val="000000"/>
          <w:sz w:val="27"/>
          <w:szCs w:val="27"/>
        </w:rPr>
        <w:softHyphen/>
        <w:t>нимания.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Действительная или мнимая утрата любви родителей, не разделенное чувство, ревность.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Переживания, связанные со смертью, разводом или ухо</w:t>
      </w:r>
      <w:r w:rsidRPr="006A5FB0">
        <w:rPr>
          <w:rFonts w:eastAsia="Times New Roman" w:cs="Times New Roman"/>
          <w:color w:val="000000"/>
          <w:sz w:val="27"/>
          <w:szCs w:val="27"/>
        </w:rPr>
        <w:softHyphen/>
        <w:t>дом родителей из семьи.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Чувства вины, стыда, оскорбленного самолюбия, самооб</w:t>
      </w:r>
      <w:r w:rsidRPr="006A5FB0">
        <w:rPr>
          <w:rFonts w:eastAsia="Times New Roman" w:cs="Times New Roman"/>
          <w:color w:val="000000"/>
          <w:sz w:val="27"/>
          <w:szCs w:val="27"/>
        </w:rPr>
        <w:softHyphen/>
        <w:t>винения.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Боязнь позора, насмешек или унижения.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Страх наказания, нежелание извиниться.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Любовные неудачи, сексуальные эксцессы, беременность.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Чувство мести, злобы, протеста, угроза или вымогательство.</w:t>
      </w:r>
    </w:p>
    <w:p w:rsidR="0032354B" w:rsidRPr="0032354B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Times New Roman"/>
          <w:szCs w:val="24"/>
        </w:rPr>
      </w:pPr>
      <w:r w:rsidRPr="0032354B">
        <w:rPr>
          <w:rFonts w:eastAsia="Times New Roman" w:cs="Times New Roman"/>
          <w:color w:val="000000"/>
          <w:sz w:val="27"/>
          <w:szCs w:val="27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32354B" w:rsidRPr="0032354B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Times New Roman"/>
          <w:szCs w:val="24"/>
        </w:rPr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Сочувствие или подражание товарищам, героям книг или фильмов.</w:t>
      </w:r>
      <w:r w:rsidRPr="0032354B">
        <w:rPr>
          <w:rFonts w:eastAsia="Times New Roman" w:cs="Times New Roman"/>
          <w:color w:val="000000"/>
          <w:sz w:val="27"/>
          <w:szCs w:val="27"/>
        </w:rPr>
        <w:br/>
      </w:r>
    </w:p>
    <w:p w:rsidR="0032354B" w:rsidRDefault="0032354B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32354B" w:rsidRDefault="0032354B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15F46" w:rsidRDefault="00E15F46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9E0929" w:rsidRPr="0032354B" w:rsidRDefault="009E0929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szCs w:val="24"/>
        </w:rPr>
      </w:pPr>
      <w:r w:rsidRPr="0032354B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Основные факторы риска суицидального поведения: </w:t>
      </w:r>
    </w:p>
    <w:p w:rsidR="009E0929" w:rsidRPr="006A5FB0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Факторы семейного неблагополучия, если они действуют в ярко выраженной и пролонгированной форме. Например, алкоголизация родителей, невыполнение или искажение воспитательной функции в семье отца, нарушение отношений вследствие психиатрического заболевания родителя и т.п.</w:t>
      </w:r>
    </w:p>
    <w:p w:rsidR="009E0929" w:rsidRPr="006A5FB0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Травматические факторы - это экстраординарные события, которые вызывают сильное психологическое напряжение, приводящее к дезадаптации. Например, ранняя незапланированная беременность подростков в ситуации отсутствия психологической поддержки со стороны родителей и т.п. </w:t>
      </w:r>
    </w:p>
    <w:p w:rsidR="0032354B" w:rsidRPr="0032354B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2354B">
        <w:rPr>
          <w:rFonts w:eastAsia="Times New Roman" w:cs="Times New Roman"/>
          <w:color w:val="000000"/>
          <w:sz w:val="27"/>
          <w:szCs w:val="27"/>
        </w:rPr>
        <w:t>Психопатологические факторы, когда развитие суицидального поведения обусловлено различными психотическими проявлениями (бред, галлюцинации) или резкой декомпенсацией психопатии и т.п.</w:t>
      </w:r>
    </w:p>
    <w:p w:rsidR="00E15F46" w:rsidRPr="00E15F46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Время года. По мировой статистике больше всего самоубийств регистрируется осенью и весной, особенно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Анализ суицидов несовершеннолетних в Ростовской области за 2009-2010 гг. показал, что наибольшее количество случаев произошло зимой – 34%, весной и осенью – по 29%, летом – только 7%, таким образом, потенциально опасным является время, когда несовершеннолетние обучаются в образовательных организациях.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E15F46" w:rsidRDefault="009E0929" w:rsidP="00E15F46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E15F46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Типы суицида (суицидального поведения):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Истинный, когда человек действительно хочет убить себя. Чаще использует повешение.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proofErr w:type="gramStart"/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Аффективный</w:t>
      </w:r>
      <w:proofErr w:type="gramEnd"/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, с преобладанием эмоционального момента. </w:t>
      </w:r>
      <w:proofErr w:type="gramStart"/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Обусловлен</w:t>
      </w:r>
      <w:proofErr w:type="gramEnd"/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сильным аффектом и сопровождается дезорганизацией и сужением сознания. Чаще прибегают к попыткам повешения, отравления токсичными препаратами.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Демонстративный - 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 Проявляется в виде порезов вен, отравлении лекарствами, изображении повешения.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Среди тех, кто намеревается совершить суицид, от 70 до 75% тем или иным образом раскрывают свои намерения. Иногда это будут едва уловимые намеки, часто же угрозы являются легко узнаваемыми. Они ищут возможности высказаться и быть выслушанными. Однако очень часто их не слушают. Если человек серьезно задумал совершить самоубийство, то обычно об</w:t>
      </w:r>
      <w:r w:rsidRPr="00E15F4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этом можно догадаться по ряду характерных признаков, которые можно разделить на три группы: словесные, поведенческие, ситуационные (Приложение 1.5).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32354B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6A5FB0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Рекомендации педагогам по оказанию поддержки обучающемуся, имеющему признаки суицидального риска: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не предлагайте того, чего не в состоянии сделать;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сохраняйте спокойствие и не осуждайте его, независимо от того, что он говорит;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постарайтесь узнать у него план действий, так как конкретный план – это знак реальной опасности;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убедите его, что есть конкретный человек, к которому можно обратиться за помощью;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</w:rPr>
        <w:t>не предлагайте упрощенных решений;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дайте понять, что хотите поговорить о чувствах, что не осуждаете его за эти чувства;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помогите найти людей и места, которые смогли бы снизить пережитый стресс;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при малейшей возможности действуйте так, чтобы несколько изменить его внутреннее состояние;</w:t>
      </w:r>
    </w:p>
    <w:p w:rsidR="00F35467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помогите ему понять, что присутствующее чувство безнадежности не будет длиться вечно.</w:t>
      </w:r>
      <w:r w:rsidRPr="0032354B">
        <w:rPr>
          <w:rFonts w:eastAsia="Times New Roman" w:cs="Times New Roman"/>
          <w:color w:val="000000"/>
          <w:sz w:val="27"/>
          <w:szCs w:val="27"/>
        </w:rPr>
        <w:br/>
      </w:r>
      <w:r w:rsidRPr="0032354B">
        <w:rPr>
          <w:rFonts w:eastAsia="Times New Roman" w:cs="Times New Roman"/>
          <w:color w:val="000000"/>
          <w:sz w:val="27"/>
          <w:szCs w:val="27"/>
        </w:rPr>
        <w:br/>
      </w:r>
    </w:p>
    <w:sectPr w:rsidR="00F35467" w:rsidSect="0032354B">
      <w:pgSz w:w="11906" w:h="16838" w:code="9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180"/>
    <w:multiLevelType w:val="multilevel"/>
    <w:tmpl w:val="7EB4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1957"/>
    <w:multiLevelType w:val="multilevel"/>
    <w:tmpl w:val="A8A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70A7"/>
    <w:multiLevelType w:val="multilevel"/>
    <w:tmpl w:val="1E3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73047"/>
    <w:multiLevelType w:val="multilevel"/>
    <w:tmpl w:val="9CAA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78E5"/>
    <w:rsid w:val="001160D2"/>
    <w:rsid w:val="001A196F"/>
    <w:rsid w:val="001C49C9"/>
    <w:rsid w:val="0032354B"/>
    <w:rsid w:val="00326358"/>
    <w:rsid w:val="00392925"/>
    <w:rsid w:val="00756DCD"/>
    <w:rsid w:val="007F0D2B"/>
    <w:rsid w:val="008F1B69"/>
    <w:rsid w:val="00954843"/>
    <w:rsid w:val="009E0929"/>
    <w:rsid w:val="009F0062"/>
    <w:rsid w:val="00A31952"/>
    <w:rsid w:val="00A51B65"/>
    <w:rsid w:val="00A8323B"/>
    <w:rsid w:val="00C0531D"/>
    <w:rsid w:val="00E15F46"/>
    <w:rsid w:val="00E878E5"/>
    <w:rsid w:val="00EA6104"/>
    <w:rsid w:val="00F3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4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4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4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4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54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4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4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5484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954843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8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48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484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484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48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4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4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4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4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54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4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4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5484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954843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8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48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484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484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48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310</cp:lastModifiedBy>
  <cp:revision>7</cp:revision>
  <dcterms:created xsi:type="dcterms:W3CDTF">2017-10-20T10:16:00Z</dcterms:created>
  <dcterms:modified xsi:type="dcterms:W3CDTF">2017-10-20T11:00:00Z</dcterms:modified>
</cp:coreProperties>
</file>